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68.73405456542969" w:right="2524.608154296875" w:hanging="45.92002868652344"/>
        <w:jc w:val="left"/>
        <w:rPr>
          <w:rFonts w:ascii="Raleway" w:cs="Raleway" w:eastAsia="Raleway" w:hAnsi="Raleway"/>
          <w:b w:val="1"/>
          <w:i w:val="0"/>
          <w:smallCaps w:val="0"/>
          <w:strike w:val="0"/>
          <w:color w:val="1a2a7a"/>
          <w:sz w:val="80"/>
          <w:szCs w:val="80"/>
          <w:u w:val="none"/>
          <w:shd w:fill="auto" w:val="clear"/>
          <w:vertAlign w:val="baseline"/>
        </w:rPr>
      </w:pPr>
      <w:r w:rsidDel="00000000" w:rsidR="00000000" w:rsidRPr="00000000">
        <w:rPr>
          <w:rFonts w:ascii="Raleway" w:cs="Raleway" w:eastAsia="Raleway" w:hAnsi="Raleway"/>
          <w:b w:val="1"/>
          <w:i w:val="0"/>
          <w:smallCaps w:val="0"/>
          <w:strike w:val="0"/>
          <w:color w:val="1a2a7a"/>
          <w:sz w:val="80"/>
          <w:szCs w:val="80"/>
          <w:u w:val="none"/>
          <w:shd w:fill="auto" w:val="clear"/>
          <w:vertAlign w:val="baseline"/>
          <w:rtl w:val="0"/>
        </w:rPr>
        <w:t xml:space="preserve">THE LEE OSHEROFF  RICHARDSON </w:t>
      </w:r>
      <w:r w:rsidDel="00000000" w:rsidR="00000000" w:rsidRPr="00000000">
        <w:drawing>
          <wp:anchor allowOverlap="1" behindDoc="0" distB="114300" distT="114300" distL="114300" distR="114300" hidden="0" layoutInCell="1" locked="0" relativeHeight="0" simplePos="0">
            <wp:simplePos x="0" y="0"/>
            <wp:positionH relativeFrom="column">
              <wp:posOffset>5254538</wp:posOffset>
            </wp:positionH>
            <wp:positionV relativeFrom="paragraph">
              <wp:posOffset>114300</wp:posOffset>
            </wp:positionV>
            <wp:extent cx="1422487" cy="15049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22487" cy="15049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8857421875" w:line="240" w:lineRule="auto"/>
        <w:ind w:left="20.414047241210938" w:right="0" w:firstLine="0"/>
        <w:jc w:val="left"/>
        <w:rPr>
          <w:rFonts w:ascii="Raleway" w:cs="Raleway" w:eastAsia="Raleway" w:hAnsi="Raleway"/>
          <w:b w:val="1"/>
          <w:i w:val="0"/>
          <w:smallCaps w:val="0"/>
          <w:strike w:val="0"/>
          <w:color w:val="f58420"/>
          <w:u w:val="none"/>
          <w:shd w:fill="auto" w:val="clear"/>
          <w:vertAlign w:val="baseline"/>
        </w:rPr>
        <w:sectPr>
          <w:pgSz w:h="16820" w:w="11900" w:orient="portrait"/>
          <w:pgMar w:bottom="791.7680358886719" w:top="462.7685546875" w:left="721.2000274658203" w:right="674.097900390625" w:header="0" w:footer="720"/>
          <w:pgNumType w:start="1"/>
        </w:sectPr>
      </w:pPr>
      <w:r w:rsidDel="00000000" w:rsidR="00000000" w:rsidRPr="00000000">
        <w:rPr>
          <w:rFonts w:ascii="Raleway" w:cs="Raleway" w:eastAsia="Raleway" w:hAnsi="Raleway"/>
          <w:b w:val="1"/>
          <w:i w:val="0"/>
          <w:smallCaps w:val="0"/>
          <w:strike w:val="0"/>
          <w:color w:val="f58420"/>
          <w:u w:val="none"/>
          <w:shd w:fill="auto" w:val="clear"/>
          <w:vertAlign w:val="baseline"/>
          <w:rtl w:val="0"/>
        </w:rPr>
        <w:t xml:space="preserve">OXFORD INSTRUMENTS PRESENTS THE SCIENCE PRIZE AWARDS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19482421875" w:line="246.05538368225098" w:lineRule="auto"/>
        <w:ind w:left="0" w:right="0" w:firstLine="0"/>
        <w:jc w:val="left"/>
        <w:rPr>
          <w:rFonts w:ascii="Raleway" w:cs="Raleway" w:eastAsia="Raleway" w:hAnsi="Raleway"/>
          <w:b w:val="0"/>
          <w:i w:val="0"/>
          <w:smallCaps w:val="0"/>
          <w:strike w:val="0"/>
          <w:color w:val="6c6d70"/>
          <w:sz w:val="24"/>
          <w:szCs w:val="24"/>
          <w:u w:val="none"/>
          <w:shd w:fill="auto" w:val="clear"/>
          <w:vertAlign w:val="baseline"/>
        </w:rPr>
      </w:pPr>
      <w:r w:rsidDel="00000000" w:rsidR="00000000" w:rsidRPr="00000000">
        <w:rPr>
          <w:rFonts w:ascii="Raleway" w:cs="Raleway" w:eastAsia="Raleway" w:hAnsi="Raleway"/>
          <w:b w:val="0"/>
          <w:i w:val="0"/>
          <w:smallCaps w:val="0"/>
          <w:strike w:val="0"/>
          <w:color w:val="6c6d70"/>
          <w:sz w:val="24"/>
          <w:szCs w:val="24"/>
          <w:u w:val="none"/>
          <w:shd w:fill="auto" w:val="clear"/>
          <w:vertAlign w:val="baseline"/>
          <w:rtl w:val="0"/>
        </w:rPr>
        <w:t xml:space="preserve">Supporting young scientists in North America and Latin America, conducting research employing low-temperature  and/or high magnetic fields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78125" w:line="249.89999771118164"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ABOUT THE LEE OSHEROFF  RICHARDSON SCIENCE PRIZE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06982421875" w:line="288.77328872680664" w:lineRule="auto"/>
        <w:ind w:left="0" w:right="162.6377952755911" w:firstLine="0"/>
        <w:jc w:val="left"/>
        <w:rPr>
          <w:rFonts w:ascii="Raleway" w:cs="Raleway" w:eastAsia="Raleway" w:hAnsi="Raleway"/>
          <w:color w:val="6c6d70"/>
          <w:sz w:val="16"/>
          <w:szCs w:val="16"/>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Oxford Instruments NanoScience, the world leader in the supply of superconducting magnets and low temperature cryogenic  systems, has been proudly presenting the Lee Osheroff Richardson (LOR) Science Prize for  North America and Latin America for 1</w:t>
      </w:r>
      <w:r w:rsidDel="00000000" w:rsidR="00000000" w:rsidRPr="00000000">
        <w:rPr>
          <w:rFonts w:ascii="Raleway" w:cs="Raleway" w:eastAsia="Raleway" w:hAnsi="Raleway"/>
          <w:color w:val="6c6d70"/>
          <w:sz w:val="16"/>
          <w:szCs w:val="16"/>
          <w:rtl w:val="0"/>
        </w:rPr>
        <w:t xml:space="preserve">7</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years. This prize aims to promote and recognise the  novel work of young scientists working in low temperatures and/or high magnetic fields in  the Americas. We are aware that the critical stage between completing a PhD and gaining  a permanent research position can be difficult  for many young scientists. Through the LOR Science Prize, we seek to help individuals who are already producing innovative work at  this stage in their careers, both by financiall</w:t>
      </w:r>
      <w:r w:rsidDel="00000000" w:rsidR="00000000" w:rsidRPr="00000000">
        <w:rPr>
          <w:rFonts w:ascii="Raleway" w:cs="Raleway" w:eastAsia="Raleway" w:hAnsi="Raleway"/>
          <w:color w:val="6c6d70"/>
          <w:sz w:val="16"/>
          <w:szCs w:val="16"/>
          <w:rtl w:val="0"/>
        </w:rPr>
        <w:t xml:space="preserve">y</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contributing to their research and promoting it through this prestigious award.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color w:val="1a2a7a"/>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RESEARCH AREA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884765625" w:line="240"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Employing low temperatures and/or high magnetic fields.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251953125" w:line="240"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ELIGIBILITY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4443359375" w:line="266.56002044677734"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Candidates should be producing work in research to a post doctoral  level or equivalent (up to 7 years post PhD at the time of nomination). Candidates can be of any nationality but research must have been predominantly conducted in an American Institute.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406982421875" w:line="240"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ADJUDICATION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322265625" w:line="266.55996322631836"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Adjudication will be by a committee of senior academics based  throughout North America and Latin America. The criteria for selection  of the prize winner covers the quality and originality of the research, the  significance of results, impact of the work in setting a new direction for  the research field and the degree of leadership demonstrated by the nominee in the work.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406982421875" w:line="240"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THE PRIZE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447265625" w:line="240"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8,000 US dollars cash prize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7236328125" w:line="240"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Certificate and trophy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7236328125" w:line="244.34666633605957"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Support to attend the </w:t>
      </w:r>
      <w:r w:rsidDel="00000000" w:rsidR="00000000" w:rsidRPr="00000000">
        <w:rPr>
          <w:rFonts w:ascii="Raleway" w:cs="Raleway" w:eastAsia="Raleway" w:hAnsi="Raleway"/>
          <w:color w:val="6c6d70"/>
          <w:sz w:val="16"/>
          <w:szCs w:val="16"/>
          <w:rtl w:val="0"/>
        </w:rPr>
        <w:t xml:space="preserve">2024</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APS March meeting in </w:t>
      </w:r>
      <w:r w:rsidDel="00000000" w:rsidR="00000000" w:rsidRPr="00000000">
        <w:rPr>
          <w:rFonts w:ascii="Raleway" w:cs="Raleway" w:eastAsia="Raleway" w:hAnsi="Raleway"/>
          <w:color w:val="6c6d70"/>
          <w:sz w:val="16"/>
          <w:szCs w:val="16"/>
          <w:rtl w:val="0"/>
        </w:rPr>
        <w:t xml:space="preserve">Minneapolis</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w:t>
      </w:r>
      <w:r w:rsidDel="00000000" w:rsidR="00000000" w:rsidRPr="00000000">
        <w:rPr>
          <w:rFonts w:ascii="Raleway" w:cs="Raleway" w:eastAsia="Raleway" w:hAnsi="Raleway"/>
          <w:color w:val="6c6d70"/>
          <w:sz w:val="16"/>
          <w:szCs w:val="16"/>
          <w:rtl w:val="0"/>
        </w:rPr>
        <w:t xml:space="preserve">MN</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USA, when the winner will be presented with the prize at a specially held event ‘Socialize with Science’.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746337890625" w:line="240"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CANDIDATE’S NOMINATOR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56640625" w:line="266.56002044677734"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color w:val="6c6d70"/>
          <w:sz w:val="16"/>
          <w:szCs w:val="16"/>
          <w:rtl w:val="0"/>
        </w:rPr>
        <w:t xml:space="preserve">The candidate may be nominated by a senior member of their department or institution. Nominations outside of this criteria are also permitted.</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063720703125" w:line="240"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NUMBER OF NOMINATIONS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50537109375" w:line="240"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Each nominator may sponsor one applicant annually only.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251953125" w:line="240"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NOMINATION METHOD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841064453125" w:line="266.56002044677734"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Nomination will take place using the application form available on our website, to be submitted in English.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0362548828125" w:line="240"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SUBMISSION OF WORK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596923828125" w:line="266.56002044677734"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Nominations should include a summary of achievements and reason  for nomination. This is to be accompanied by two references that the steering committee can contact. Work should be at least peer reviewed and preferably published.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063720703125" w:line="240" w:lineRule="auto"/>
        <w:ind w:left="0" w:right="0" w:firstLine="0"/>
        <w:jc w:val="left"/>
        <w:rPr>
          <w:rFonts w:ascii="Raleway" w:cs="Raleway" w:eastAsia="Raleway" w:hAnsi="Raleway"/>
          <w:b w:val="1"/>
          <w:i w:val="0"/>
          <w:smallCaps w:val="0"/>
          <w:strike w:val="0"/>
          <w:color w:val="1a2a7a"/>
          <w:u w:val="none"/>
          <w:shd w:fill="auto" w:val="clear"/>
          <w:vertAlign w:val="baseline"/>
        </w:rPr>
      </w:pPr>
      <w:r w:rsidDel="00000000" w:rsidR="00000000" w:rsidRPr="00000000">
        <w:rPr>
          <w:rFonts w:ascii="Raleway" w:cs="Raleway" w:eastAsia="Raleway" w:hAnsi="Raleway"/>
          <w:b w:val="1"/>
          <w:i w:val="0"/>
          <w:smallCaps w:val="0"/>
          <w:strike w:val="0"/>
          <w:color w:val="1a2a7a"/>
          <w:u w:val="none"/>
          <w:shd w:fill="auto" w:val="clear"/>
          <w:vertAlign w:val="baseline"/>
          <w:rtl w:val="0"/>
        </w:rPr>
        <w:t xml:space="preserve">TIMESCALES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0612182617188" w:line="266.56002044677734" w:lineRule="auto"/>
        <w:ind w:left="0" w:right="0" w:firstLine="0"/>
        <w:jc w:val="left"/>
        <w:rPr>
          <w:rFonts w:ascii="Raleway" w:cs="Raleway" w:eastAsia="Raleway" w:hAnsi="Raleway"/>
          <w:b w:val="0"/>
          <w:i w:val="0"/>
          <w:smallCaps w:val="0"/>
          <w:strike w:val="0"/>
          <w:color w:val="6c6d70"/>
          <w:sz w:val="16"/>
          <w:szCs w:val="16"/>
          <w:u w:val="none"/>
          <w:shd w:fill="auto" w:val="clear"/>
          <w:vertAlign w:val="baseline"/>
        </w:rPr>
        <w:sectPr>
          <w:type w:val="continuous"/>
          <w:pgSz w:h="16820" w:w="11900" w:orient="portrait"/>
          <w:pgMar w:bottom="791.7680358886719" w:top="462.7685546875" w:left="721.2000274658203" w:right="668.577880859375" w:header="0" w:footer="720"/>
          <w:cols w:equalWidth="0" w:num="2">
            <w:col w:space="0" w:w="5260"/>
            <w:col w:space="0" w:w="5260"/>
          </w:cols>
        </w:sectPr>
      </w:pP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Nominations will close on </w:t>
      </w:r>
      <w:r w:rsidDel="00000000" w:rsidR="00000000" w:rsidRPr="00000000">
        <w:rPr>
          <w:rFonts w:ascii="Raleway" w:cs="Raleway" w:eastAsia="Raleway" w:hAnsi="Raleway"/>
          <w:color w:val="6c6d70"/>
          <w:sz w:val="16"/>
          <w:szCs w:val="16"/>
          <w:rtl w:val="0"/>
        </w:rPr>
        <w:t xml:space="preserve">5th January 2024</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The winner will be notified by </w:t>
      </w:r>
      <w:r w:rsidDel="00000000" w:rsidR="00000000" w:rsidRPr="00000000">
        <w:rPr>
          <w:rFonts w:ascii="Raleway" w:cs="Raleway" w:eastAsia="Raleway" w:hAnsi="Raleway"/>
          <w:color w:val="6c6d70"/>
          <w:sz w:val="16"/>
          <w:szCs w:val="16"/>
          <w:rtl w:val="0"/>
        </w:rPr>
        <w:t xml:space="preserve">February</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202</w:t>
      </w:r>
      <w:r w:rsidDel="00000000" w:rsidR="00000000" w:rsidRPr="00000000">
        <w:rPr>
          <w:rFonts w:ascii="Raleway" w:cs="Raleway" w:eastAsia="Raleway" w:hAnsi="Raleway"/>
          <w:color w:val="6c6d70"/>
          <w:sz w:val="16"/>
          <w:szCs w:val="16"/>
          <w:rtl w:val="0"/>
        </w:rPr>
        <w:t xml:space="preserve">4</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and the prize will be awarded during the 202</w:t>
      </w:r>
      <w:r w:rsidDel="00000000" w:rsidR="00000000" w:rsidRPr="00000000">
        <w:rPr>
          <w:rFonts w:ascii="Raleway" w:cs="Raleway" w:eastAsia="Raleway" w:hAnsi="Raleway"/>
          <w:color w:val="6c6d70"/>
          <w:sz w:val="16"/>
          <w:szCs w:val="16"/>
          <w:rtl w:val="0"/>
        </w:rPr>
        <w:t xml:space="preserve">4</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 APS March Meeting in </w:t>
      </w:r>
      <w:r w:rsidDel="00000000" w:rsidR="00000000" w:rsidRPr="00000000">
        <w:rPr>
          <w:rFonts w:ascii="Raleway" w:cs="Raleway" w:eastAsia="Raleway" w:hAnsi="Raleway"/>
          <w:color w:val="6c6d70"/>
          <w:sz w:val="16"/>
          <w:szCs w:val="16"/>
          <w:rtl w:val="0"/>
        </w:rPr>
        <w:t xml:space="preserve">Minneapolis, MN</w:t>
      </w:r>
      <w:r w:rsidDel="00000000" w:rsidR="00000000" w:rsidRPr="00000000">
        <w:rPr>
          <w:rFonts w:ascii="Raleway" w:cs="Raleway" w:eastAsia="Raleway" w:hAnsi="Raleway"/>
          <w:b w:val="0"/>
          <w:i w:val="0"/>
          <w:smallCaps w:val="0"/>
          <w:strike w:val="0"/>
          <w:color w:val="6c6d70"/>
          <w:sz w:val="16"/>
          <w:szCs w:val="16"/>
          <w:u w:val="none"/>
          <w:shd w:fill="auto" w:val="clear"/>
          <w:vertAlign w:val="baseline"/>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2073275</wp:posOffset>
            </wp:positionH>
            <wp:positionV relativeFrom="paragraph">
              <wp:posOffset>695325</wp:posOffset>
            </wp:positionV>
            <wp:extent cx="1268106" cy="42527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8106" cy="425279"/>
                    </a:xfrm>
                    <a:prstGeom prst="rect"/>
                    <a:ln/>
                  </pic:spPr>
                </pic:pic>
              </a:graphicData>
            </a:graphic>
          </wp:anchor>
        </w:drawing>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218811035156" w:line="240" w:lineRule="auto"/>
        <w:ind w:left="0" w:right="2261.4898681640625" w:firstLine="0"/>
        <w:jc w:val="right"/>
        <w:rPr>
          <w:rFonts w:ascii="Raleway" w:cs="Raleway" w:eastAsia="Raleway" w:hAnsi="Raleway"/>
          <w:b w:val="1"/>
          <w:i w:val="0"/>
          <w:smallCaps w:val="0"/>
          <w:strike w:val="0"/>
          <w:color w:val="1a2a7a"/>
          <w:sz w:val="19"/>
          <w:szCs w:val="19"/>
          <w:u w:val="none"/>
          <w:shd w:fill="auto" w:val="clear"/>
          <w:vertAlign w:val="baseline"/>
        </w:rPr>
      </w:pPr>
      <w:r w:rsidDel="00000000" w:rsidR="00000000" w:rsidRPr="00000000">
        <w:rPr>
          <w:rFonts w:ascii="Raleway" w:cs="Raleway" w:eastAsia="Raleway" w:hAnsi="Raleway"/>
          <w:b w:val="1"/>
          <w:color w:val="1a2a7a"/>
          <w:sz w:val="19"/>
          <w:szCs w:val="19"/>
          <w:rtl w:val="0"/>
        </w:rPr>
        <w:t xml:space="preserve">      </w:t>
      </w:r>
      <w:r w:rsidDel="00000000" w:rsidR="00000000" w:rsidRPr="00000000">
        <w:rPr>
          <w:rFonts w:ascii="Raleway" w:cs="Raleway" w:eastAsia="Raleway" w:hAnsi="Raleway"/>
          <w:b w:val="1"/>
          <w:i w:val="0"/>
          <w:smallCaps w:val="0"/>
          <w:strike w:val="0"/>
          <w:color w:val="1a2a7a"/>
          <w:sz w:val="19"/>
          <w:szCs w:val="19"/>
          <w:u w:val="none"/>
          <w:shd w:fill="auto" w:val="clear"/>
          <w:vertAlign w:val="baseline"/>
          <w:rtl w:val="0"/>
        </w:rPr>
        <w:t xml:space="preserve">nanoscience.oxinst.com/scienceprizes </w:t>
      </w:r>
    </w:p>
    <w:sectPr>
      <w:type w:val="continuous"/>
      <w:pgSz w:h="16820" w:w="11900" w:orient="portrait"/>
      <w:pgMar w:bottom="791.7680358886719" w:top="462.7685546875" w:left="721.2000274658203" w:right="674.097900390625" w:header="0" w:footer="720"/>
      <w:cols w:equalWidth="0" w:num="1">
        <w:col w:space="0" w:w="10504.7020721435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